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0D22" w14:textId="77777777" w:rsidR="00B811B5" w:rsidRDefault="00B811B5" w:rsidP="00B811B5">
      <w:pPr>
        <w:jc w:val="both"/>
      </w:pPr>
    </w:p>
    <w:p w14:paraId="72DB5EF4" w14:textId="2ED585DD" w:rsidR="0043217E" w:rsidRPr="0043217E" w:rsidRDefault="0043217E" w:rsidP="0043217E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40"/>
          <w:szCs w:val="40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40"/>
          <w:szCs w:val="40"/>
          <w:lang w:eastAsia="pl-PL"/>
        </w:rPr>
        <w:t xml:space="preserve">Polityka </w:t>
      </w:r>
      <w:r>
        <w:rPr>
          <w:rFonts w:ascii="Calibri" w:eastAsia="Times New Roman" w:hAnsi="Calibri" w:cs="Calibri"/>
          <w:b/>
          <w:bCs/>
          <w:sz w:val="40"/>
          <w:szCs w:val="40"/>
          <w:lang w:eastAsia="pl-PL"/>
        </w:rPr>
        <w:t>a</w:t>
      </w:r>
      <w:r w:rsidRPr="0043217E">
        <w:rPr>
          <w:rFonts w:ascii="Calibri" w:eastAsia="Times New Roman" w:hAnsi="Calibri" w:cs="Calibri"/>
          <w:b/>
          <w:bCs/>
          <w:sz w:val="40"/>
          <w:szCs w:val="40"/>
          <w:lang w:eastAsia="pl-PL"/>
        </w:rPr>
        <w:t xml:space="preserve">ntydyskryminacyjna </w:t>
      </w:r>
      <w:r>
        <w:rPr>
          <w:rFonts w:ascii="Calibri" w:eastAsia="Times New Roman" w:hAnsi="Calibri" w:cs="Calibri"/>
          <w:b/>
          <w:bCs/>
          <w:sz w:val="40"/>
          <w:szCs w:val="40"/>
          <w:lang w:eastAsia="pl-PL"/>
        </w:rPr>
        <w:t>w ProMed Sp. z o.o.</w:t>
      </w:r>
    </w:p>
    <w:p w14:paraId="64D69E0A" w14:textId="77777777" w:rsidR="0043217E" w:rsidRPr="0043217E" w:rsidRDefault="0043217E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 Wstęp</w:t>
      </w:r>
    </w:p>
    <w:p w14:paraId="11CCADF2" w14:textId="77777777" w:rsidR="00532A9E" w:rsidRPr="00532A9E" w:rsidRDefault="00532A9E" w:rsidP="0043217E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532A9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ProMed Sp. z o.o.</w:t>
      </w:r>
      <w:r w:rsidR="0043217E" w:rsidRPr="00532A9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zobowiązuje się do przestrzegania zasad równości i przeciwdziałania wszelkim formom dyskryminacji. </w:t>
      </w:r>
    </w:p>
    <w:p w14:paraId="1879D8F3" w14:textId="7439D81B" w:rsidR="0043217E" w:rsidRPr="00532A9E" w:rsidRDefault="0043217E" w:rsidP="0043217E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532A9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Naszym celem jest zapewnienie bezpiecznego, wspierającego i integracyjnego środowiska pracy oraz opieki medycznej, w którym wszyscy pracownicy i pacjenci są traktowani </w:t>
      </w:r>
      <w:r w:rsidR="00532A9E" w:rsidRPr="00532A9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br/>
      </w:r>
      <w:r w:rsidRPr="00532A9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z szacunkiem i godnością.</w:t>
      </w:r>
    </w:p>
    <w:p w14:paraId="1584AAA9" w14:textId="77777777" w:rsidR="0043217E" w:rsidRPr="0043217E" w:rsidRDefault="0043217E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 Cel Polityki</w:t>
      </w:r>
    </w:p>
    <w:p w14:paraId="1D93DAB5" w14:textId="6A2470AD" w:rsidR="0043217E" w:rsidRPr="0043217E" w:rsidRDefault="0043217E" w:rsidP="0043217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Zapewnienie równości: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Zapewnienie równych szans w zatrudnieniu i dostępie do usług medycznych dla wszystkich, bez względu na płeć, wiek, niepełnosprawność, orientację seksualną, tożsamość płciową, rasę, narodowość, pochodzenie etniczne, religię </w:t>
      </w:r>
      <w:r w:rsidR="00532A9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lub przekonania.</w:t>
      </w:r>
    </w:p>
    <w:p w14:paraId="4C3A05E7" w14:textId="7A9D54F1" w:rsidR="0043217E" w:rsidRPr="0043217E" w:rsidRDefault="0043217E" w:rsidP="0043217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Przeciwdziałanie dyskryminacji: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Eliminowanie wszelkich form dyskryminacji </w:t>
      </w:r>
      <w:r w:rsidR="00E477E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i nierównego traktowania w miejscu pracy oraz w relacjach z pacjentami.</w:t>
      </w:r>
    </w:p>
    <w:p w14:paraId="690158F0" w14:textId="00D0897B" w:rsidR="0043217E" w:rsidRPr="0043217E" w:rsidRDefault="0043217E" w:rsidP="0043217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Promowanie szacunku: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Budowanie kultury szacunku, włączania i różnorodności </w:t>
      </w:r>
      <w:r w:rsidR="00E477E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w całej organizacji.</w:t>
      </w:r>
    </w:p>
    <w:p w14:paraId="73BDF036" w14:textId="77777777" w:rsidR="0043217E" w:rsidRPr="0043217E" w:rsidRDefault="0043217E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3. Zakres Polityki</w:t>
      </w:r>
    </w:p>
    <w:p w14:paraId="58B53F94" w14:textId="77777777" w:rsidR="0043217E" w:rsidRPr="0043217E" w:rsidRDefault="0043217E" w:rsidP="0043217E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Polityka dotyczy wszystkich pracowników, współpracowników, stażystów, wolontariuszy oraz pacjentów i ich rodzin korzystających z usług podmiotu leczniczego.</w:t>
      </w:r>
    </w:p>
    <w:p w14:paraId="63F2E5B4" w14:textId="77777777" w:rsidR="00E477E2" w:rsidRDefault="00E477E2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DD08D21" w14:textId="77777777" w:rsidR="00E477E2" w:rsidRDefault="00E477E2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C54E343" w14:textId="78632006" w:rsidR="0043217E" w:rsidRPr="0043217E" w:rsidRDefault="0043217E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 Definicje</w:t>
      </w:r>
    </w:p>
    <w:p w14:paraId="1F9F5AA8" w14:textId="77777777" w:rsidR="0043217E" w:rsidRPr="0043217E" w:rsidRDefault="0043217E" w:rsidP="0043217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Dyskryminacja: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Jakiekolwiek niekorzystne traktowanie osoby ze względu na jej cechy osobiste, takie jak płeć, wiek, niepełnosprawność, orientacja seksualna, tożsamość płciowa, rasa, narodowość, pochodzenie etniczne, religia lub przekonania.</w:t>
      </w:r>
    </w:p>
    <w:p w14:paraId="3F65A64A" w14:textId="77777777" w:rsidR="0043217E" w:rsidRPr="0043217E" w:rsidRDefault="0043217E" w:rsidP="0043217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Molestowanie: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Niechciane zachowanie, które narusza godność osoby lub tworzy zastraszającą, wrogą, poniżającą, upokarzającą lub obraźliwą atmosferę.</w:t>
      </w:r>
    </w:p>
    <w:p w14:paraId="39A934C2" w14:textId="77777777" w:rsidR="0043217E" w:rsidRPr="0043217E" w:rsidRDefault="0043217E" w:rsidP="0043217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Mobbing: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Systematyczne, długotrwałe nękanie psychiczne, poniżanie i zastraszanie pracownika przez współpracowników lub przełożonych.</w:t>
      </w:r>
    </w:p>
    <w:p w14:paraId="2B59C215" w14:textId="77777777" w:rsidR="0043217E" w:rsidRPr="0043217E" w:rsidRDefault="0043217E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 Zasady Ogólne</w:t>
      </w:r>
    </w:p>
    <w:p w14:paraId="2D775DAC" w14:textId="14C2E3B6" w:rsidR="0043217E" w:rsidRPr="0043217E" w:rsidRDefault="0043217E" w:rsidP="0043217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Równe traktowanie: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Wszyscy pracownicy i pacjenci są traktowani równo </w:t>
      </w:r>
      <w:r w:rsidR="00E477E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i sprawiedliwie.</w:t>
      </w:r>
    </w:p>
    <w:p w14:paraId="5751523F" w14:textId="77777777" w:rsidR="0043217E" w:rsidRPr="0043217E" w:rsidRDefault="0043217E" w:rsidP="0043217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Zero tolerancji: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Podmiot leczniczy nie toleruje żadnych form dyskryminacji, molestowania ani mobbingu.</w:t>
      </w:r>
    </w:p>
    <w:p w14:paraId="65CD0EA8" w14:textId="13A683DA" w:rsidR="0043217E" w:rsidRPr="0043217E" w:rsidRDefault="0043217E" w:rsidP="0043217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Szacunek i godność: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Wszyscy członkowie społeczności podmiotu leczniczego </w:t>
      </w:r>
      <w:r w:rsidR="00E477E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są zobowiązani do traktowania innych z szacunkiem i godnością.</w:t>
      </w:r>
    </w:p>
    <w:p w14:paraId="06B81FB9" w14:textId="77777777" w:rsidR="0043217E" w:rsidRPr="0043217E" w:rsidRDefault="0043217E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6. Obowiązki Pracodawcy</w:t>
      </w:r>
    </w:p>
    <w:p w14:paraId="60A5A3C4" w14:textId="77777777" w:rsidR="0043217E" w:rsidRPr="0043217E" w:rsidRDefault="0043217E" w:rsidP="0043217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Edukacja i szkolenia: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Regularne organizowanie szkoleń z zakresu równości, różnorodności i przeciwdziałania dyskryminacji dla wszystkich pracowników.</w:t>
      </w:r>
    </w:p>
    <w:p w14:paraId="4D8892CF" w14:textId="4822BB49" w:rsidR="0043217E" w:rsidRPr="0043217E" w:rsidRDefault="0043217E" w:rsidP="0043217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Materiały informacyjne: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Opracowane materiały informacyjne dla pracowników </w:t>
      </w:r>
      <w:r w:rsidR="00532A9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i współpracowników oraz materiały na szkolenie wstępne podczas rekrutacji.</w:t>
      </w:r>
    </w:p>
    <w:p w14:paraId="0B74EBAA" w14:textId="77777777" w:rsidR="0043217E" w:rsidRPr="0043217E" w:rsidRDefault="0043217E" w:rsidP="0043217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Procedury zgłaszania: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Ustanowienie jasnych procedur zgłaszania przypadków dyskryminacji, molestowania i mobbingu, zapewniających anonimowość i ochronę zgłaszających.</w:t>
      </w:r>
    </w:p>
    <w:p w14:paraId="1F8191C8" w14:textId="77777777" w:rsidR="0043217E" w:rsidRPr="0043217E" w:rsidRDefault="0043217E" w:rsidP="0043217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Działania naprawcze: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Szybkie i skuteczne reagowanie na zgłoszenia, prowadzenie dochodzeń oraz podejmowanie odpowiednich działań naprawczych.</w:t>
      </w:r>
    </w:p>
    <w:p w14:paraId="48C261E6" w14:textId="77777777" w:rsidR="0043217E" w:rsidRPr="0043217E" w:rsidRDefault="0043217E" w:rsidP="0043217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Wsparcie: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Zapewnienie wsparcia dla ofiar dyskryminacji, molestowania i mobbingu. </w:t>
      </w:r>
    </w:p>
    <w:p w14:paraId="64328FE4" w14:textId="77777777" w:rsidR="0043217E" w:rsidRPr="0043217E" w:rsidRDefault="0043217E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7. Obowiązki pracowników i współpracowników</w:t>
      </w:r>
    </w:p>
    <w:p w14:paraId="02C707C8" w14:textId="77777777" w:rsidR="0043217E" w:rsidRPr="0043217E" w:rsidRDefault="0043217E" w:rsidP="0043217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Zgłaszanie incydentów: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Obowiązek zgłaszania wszelkich przypadków dyskryminacji, molestowania lub mobbingu dyrektorowi podmiotu.</w:t>
      </w:r>
    </w:p>
    <w:p w14:paraId="288230FD" w14:textId="77777777" w:rsidR="0043217E" w:rsidRPr="0043217E" w:rsidRDefault="0043217E" w:rsidP="0043217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Współpraca: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Współpraca podczas dochodzeń i przestrzeganie zasad polityki antydyskryminacyjnej.</w:t>
      </w:r>
    </w:p>
    <w:p w14:paraId="259E2FA2" w14:textId="761D07A7" w:rsidR="0043217E" w:rsidRPr="0043217E" w:rsidRDefault="0043217E" w:rsidP="0043217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Przestrzeganie zasad: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Zachowanie zgodne z zasadami równości, różnorodności </w:t>
      </w:r>
      <w:r w:rsidR="00E477E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i szacunku wobec innych pracowników i pacjentów.</w:t>
      </w:r>
    </w:p>
    <w:p w14:paraId="40961C8A" w14:textId="77777777" w:rsidR="0043217E" w:rsidRPr="0043217E" w:rsidRDefault="0043217E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8. Procedura zgłaszania przypadków dyskryminacji</w:t>
      </w:r>
    </w:p>
    <w:p w14:paraId="59D1A6EF" w14:textId="77777777" w:rsidR="0043217E" w:rsidRPr="0043217E" w:rsidRDefault="0043217E" w:rsidP="0043217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Zgłoszenie: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Każdy pracownik lub pacjent, który doświadczył lub był świadkiem dyskryminacji, molestowania lub mobbingu, może zgłosić incydent do dyrektora podmiotu lub drogą elektroniczną: info@promedchojnice.pl.</w:t>
      </w:r>
    </w:p>
    <w:p w14:paraId="5AFDFFA1" w14:textId="77777777" w:rsidR="0043217E" w:rsidRPr="0043217E" w:rsidRDefault="0043217E" w:rsidP="0043217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Dochodzenie: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Po zgłoszeniu incydentu, podmiot leczniczy przeprowadzi dochodzenie w sposób dyskretny i poufny, z poszanowaniem praw wszystkich stron.</w:t>
      </w:r>
    </w:p>
    <w:p w14:paraId="5D44B767" w14:textId="77777777" w:rsidR="0043217E" w:rsidRDefault="0043217E" w:rsidP="0043217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Działania naprawcze: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W zależności od wyników dochodzenia, podjęte zostaną odpowiednie działania naprawcze, które mogą obejmować szkolenia, mediacje, 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br/>
        <w:t>a w poważniejszych przypadkach, działania dyscyplinarne.</w:t>
      </w:r>
    </w:p>
    <w:p w14:paraId="7D48B2D4" w14:textId="77777777" w:rsidR="00E477E2" w:rsidRPr="0043217E" w:rsidRDefault="00E477E2" w:rsidP="00E477E2">
      <w:pPr>
        <w:spacing w:before="100" w:beforeAutospacing="1" w:after="100" w:afterAutospacing="1" w:line="36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03CC42F" w14:textId="77777777" w:rsidR="0043217E" w:rsidRPr="0043217E" w:rsidRDefault="0043217E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9. Sankcje</w:t>
      </w:r>
    </w:p>
    <w:p w14:paraId="263F09C8" w14:textId="6901585D" w:rsidR="0043217E" w:rsidRPr="0043217E" w:rsidRDefault="0043217E" w:rsidP="0043217E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Działania dyscyplinarne: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Naruszenie polityki antydyskryminacyjnej może skutkować działaniami dyscyplinarnymi, w tym upomnieniem, zawieszeniem lub zwolnieniem </w:t>
      </w:r>
      <w:r w:rsidR="00E477E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z pracy.</w:t>
      </w:r>
    </w:p>
    <w:p w14:paraId="5B66F4CD" w14:textId="77777777" w:rsidR="0043217E" w:rsidRPr="0043217E" w:rsidRDefault="0043217E" w:rsidP="0043217E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Konsekwencje prawne: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W przypadkach poważnych naruszeń, podmiot leczniczy może podjąć działania prawne przeciwko sprawcy.</w:t>
      </w:r>
    </w:p>
    <w:p w14:paraId="17CA50B0" w14:textId="77777777" w:rsidR="0043217E" w:rsidRPr="0043217E" w:rsidRDefault="0043217E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10. Monitorowanie i Ewaluacja</w:t>
      </w:r>
    </w:p>
    <w:p w14:paraId="47863F36" w14:textId="73A7D09B" w:rsidR="0043217E" w:rsidRPr="0043217E" w:rsidRDefault="0043217E" w:rsidP="0043217E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Regularne przeglądy: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Polityka antydyskryminacyjna będzie regularnie przeglądana </w:t>
      </w:r>
      <w:r w:rsidR="00E477E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i aktualizowana, aby zapewnić jej skuteczność i zgodność z obowiązującymi przepisami.</w:t>
      </w:r>
    </w:p>
    <w:p w14:paraId="0433DB34" w14:textId="7E981895" w:rsidR="0043217E" w:rsidRPr="0043217E" w:rsidRDefault="00E477E2" w:rsidP="0043217E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</w:t>
      </w:r>
      <w:r w:rsidR="0043217E"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eedback:</w:t>
      </w:r>
      <w:r w:rsidR="0043217E"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Regularne zbieranie feedbacku od pracowników i pacjentów w celu oceny efektywności polityki oraz identyfikacji obszarów do poprawy</w:t>
      </w:r>
      <w:r w:rsidR="00532A9E">
        <w:rPr>
          <w:rFonts w:ascii="Calibri" w:eastAsia="Times New Roman" w:hAnsi="Calibri" w:cs="Calibri"/>
          <w:sz w:val="24"/>
          <w:szCs w:val="24"/>
          <w:lang w:eastAsia="pl-PL"/>
        </w:rPr>
        <w:t xml:space="preserve">, a także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analizowanie wszystich zgłoszeń.</w:t>
      </w:r>
    </w:p>
    <w:p w14:paraId="546D1289" w14:textId="77777777" w:rsidR="0043217E" w:rsidRPr="0043217E" w:rsidRDefault="0043217E" w:rsidP="0043217E">
      <w:pPr>
        <w:spacing w:before="100" w:beforeAutospacing="1" w:after="100" w:afterAutospacing="1" w:line="360" w:lineRule="auto"/>
        <w:jc w:val="both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11. Postanowienia Końcowe</w:t>
      </w:r>
    </w:p>
    <w:p w14:paraId="776CF7E5" w14:textId="61CEA5E9" w:rsidR="0043217E" w:rsidRPr="0043217E" w:rsidRDefault="0043217E" w:rsidP="0043217E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Komunikacja polityki: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Polityka antydyskryminacyjna zostanie udostępniona wszystkim pracownikom</w:t>
      </w:r>
      <w:r w:rsidR="00CF274E">
        <w:rPr>
          <w:rFonts w:ascii="Calibri" w:eastAsia="Times New Roman" w:hAnsi="Calibri" w:cs="Calibri"/>
          <w:sz w:val="24"/>
          <w:szCs w:val="24"/>
          <w:lang w:eastAsia="pl-PL"/>
        </w:rPr>
        <w:t xml:space="preserve"> i współpracownikom oraz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pacjentom poprzez stronę internetową, </w:t>
      </w:r>
      <w:r w:rsidR="00CF274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materiał</w:t>
      </w:r>
      <w:r w:rsidR="00CF274E">
        <w:rPr>
          <w:rFonts w:ascii="Calibri" w:eastAsia="Times New Roman" w:hAnsi="Calibri" w:cs="Calibri"/>
          <w:sz w:val="24"/>
          <w:szCs w:val="24"/>
          <w:lang w:eastAsia="pl-PL"/>
        </w:rPr>
        <w:t>ach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informacyjn</w:t>
      </w:r>
      <w:r w:rsidR="00CF274E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dla pracowników oraz podczas szkoleń wstępnych.</w:t>
      </w:r>
    </w:p>
    <w:p w14:paraId="2A6EFC23" w14:textId="7C078311" w:rsidR="0043217E" w:rsidRPr="0043217E" w:rsidRDefault="0043217E" w:rsidP="0043217E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Zasady nadrzędne: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Niniejsza polityka stanowi integralną część wewnętrznych regulacji </w:t>
      </w:r>
      <w:r w:rsidR="00532A9E">
        <w:rPr>
          <w:rFonts w:ascii="Calibri" w:eastAsia="Times New Roman" w:hAnsi="Calibri" w:cs="Calibri"/>
          <w:sz w:val="24"/>
          <w:szCs w:val="24"/>
          <w:lang w:eastAsia="pl-PL"/>
        </w:rPr>
        <w:t xml:space="preserve">ProMed Sp. z o.o. </w:t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 xml:space="preserve"> i jest nadrzędna wobec innych wewnętrznych polityk i procedur </w:t>
      </w:r>
      <w:r w:rsidR="00532A9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w zakresie przeciwdziałania dyskryminacji.</w:t>
      </w:r>
    </w:p>
    <w:p w14:paraId="7ECB8C93" w14:textId="473C3031" w:rsidR="0043217E" w:rsidRPr="00532A9E" w:rsidRDefault="00CF274E" w:rsidP="0043217E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532A9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ProMed Sp. z</w:t>
      </w:r>
      <w:r w:rsidR="00532A9E" w:rsidRPr="00532A9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Pr="00532A9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o.o.</w:t>
      </w:r>
      <w:r w:rsidR="0043217E" w:rsidRPr="00532A9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zobowiązuje się do stałego dążenia do tworzenia środowiska pracy i opieki medycznej wolnego od dyskryminacji, w którym każdy czuje się szanowany i doceniany.</w:t>
      </w:r>
    </w:p>
    <w:p w14:paraId="6FC65BB6" w14:textId="77777777" w:rsidR="00CF274E" w:rsidRDefault="00CF274E" w:rsidP="0043217E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DCD6A4" w14:textId="6F88D7A9" w:rsidR="0043217E" w:rsidRPr="0043217E" w:rsidRDefault="0043217E" w:rsidP="0043217E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Załączniki:</w:t>
      </w:r>
    </w:p>
    <w:p w14:paraId="70233980" w14:textId="1D986C15" w:rsidR="0043217E" w:rsidRPr="0043217E" w:rsidRDefault="0043217E" w:rsidP="0043217E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Materiały dla pracowników (dokument wewnętrzny)</w:t>
      </w:r>
    </w:p>
    <w:p w14:paraId="1261E13C" w14:textId="77777777" w:rsidR="0043217E" w:rsidRPr="0043217E" w:rsidRDefault="0043217E" w:rsidP="0043217E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3217E">
        <w:rPr>
          <w:rFonts w:ascii="Calibri" w:eastAsia="Times New Roman" w:hAnsi="Calibri" w:cs="Calibri"/>
          <w:sz w:val="24"/>
          <w:szCs w:val="24"/>
          <w:lang w:eastAsia="pl-PL"/>
        </w:rPr>
        <w:t>Materiały dla kandydatów w ramach rekrutacji (dokument wewnętrzny)</w:t>
      </w:r>
    </w:p>
    <w:p w14:paraId="500A667B" w14:textId="77777777" w:rsidR="0043217E" w:rsidRPr="0043217E" w:rsidRDefault="0043217E" w:rsidP="0043217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C4CCDBD" w14:textId="70ACEF7B" w:rsidR="00865971" w:rsidRDefault="00463227" w:rsidP="0043217E">
      <w:pPr>
        <w:spacing w:after="0" w:line="360" w:lineRule="auto"/>
        <w:jc w:val="both"/>
      </w:pPr>
      <w:r w:rsidRPr="0043217E">
        <w:rPr>
          <w:sz w:val="24"/>
          <w:szCs w:val="24"/>
        </w:rPr>
        <w:tab/>
      </w:r>
      <w:r w:rsidRPr="0043217E">
        <w:rPr>
          <w:sz w:val="24"/>
          <w:szCs w:val="24"/>
        </w:rPr>
        <w:tab/>
      </w:r>
      <w:r w:rsidRPr="0043217E">
        <w:rPr>
          <w:sz w:val="24"/>
          <w:szCs w:val="24"/>
        </w:rPr>
        <w:tab/>
      </w:r>
      <w:r w:rsidRPr="0043217E">
        <w:rPr>
          <w:sz w:val="24"/>
          <w:szCs w:val="24"/>
        </w:rPr>
        <w:tab/>
      </w:r>
      <w:r w:rsidRPr="0043217E">
        <w:rPr>
          <w:sz w:val="24"/>
          <w:szCs w:val="24"/>
        </w:rPr>
        <w:tab/>
      </w:r>
      <w:r w:rsidRPr="0043217E">
        <w:rPr>
          <w:sz w:val="24"/>
          <w:szCs w:val="24"/>
        </w:rPr>
        <w:tab/>
      </w:r>
      <w:r w:rsidRPr="0043217E">
        <w:rPr>
          <w:sz w:val="24"/>
          <w:szCs w:val="24"/>
        </w:rPr>
        <w:tab/>
      </w:r>
      <w:r w:rsidRPr="0043217E">
        <w:rPr>
          <w:sz w:val="24"/>
          <w:szCs w:val="24"/>
        </w:rPr>
        <w:tab/>
      </w:r>
      <w:r w:rsidRPr="0043217E">
        <w:rPr>
          <w:sz w:val="24"/>
          <w:szCs w:val="24"/>
        </w:rPr>
        <w:tab/>
      </w:r>
      <w:r w:rsidRPr="0043217E">
        <w:rPr>
          <w:sz w:val="24"/>
          <w:szCs w:val="24"/>
        </w:rPr>
        <w:tab/>
      </w:r>
      <w:r>
        <w:tab/>
      </w:r>
      <w:r>
        <w:tab/>
      </w:r>
    </w:p>
    <w:sectPr w:rsidR="008659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0BFD" w14:textId="77777777" w:rsidR="00F3673B" w:rsidRDefault="00F3673B" w:rsidP="00AC4638">
      <w:pPr>
        <w:spacing w:after="0" w:line="240" w:lineRule="auto"/>
      </w:pPr>
      <w:r>
        <w:separator/>
      </w:r>
    </w:p>
  </w:endnote>
  <w:endnote w:type="continuationSeparator" w:id="0">
    <w:p w14:paraId="0CE97200" w14:textId="77777777" w:rsidR="00F3673B" w:rsidRDefault="00F3673B" w:rsidP="00AC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70286"/>
      <w:docPartObj>
        <w:docPartGallery w:val="Page Numbers (Bottom of Page)"/>
        <w:docPartUnique/>
      </w:docPartObj>
    </w:sdtPr>
    <w:sdtContent>
      <w:p w14:paraId="63566BE7" w14:textId="2256B019" w:rsidR="00B811B5" w:rsidRDefault="00B811B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0F46CA" w14:textId="77777777" w:rsidR="00B811B5" w:rsidRDefault="00B81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04FCE" w14:textId="77777777" w:rsidR="00F3673B" w:rsidRDefault="00F3673B" w:rsidP="00AC4638">
      <w:pPr>
        <w:spacing w:after="0" w:line="240" w:lineRule="auto"/>
      </w:pPr>
      <w:r>
        <w:separator/>
      </w:r>
    </w:p>
  </w:footnote>
  <w:footnote w:type="continuationSeparator" w:id="0">
    <w:p w14:paraId="3A19931E" w14:textId="77777777" w:rsidR="00F3673B" w:rsidRDefault="00F3673B" w:rsidP="00AC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EC3F" w14:textId="4994EEE6" w:rsidR="00CE5623" w:rsidRDefault="00CE5623">
    <w:pPr>
      <w:pStyle w:val="Nagwek"/>
    </w:pPr>
  </w:p>
  <w:tbl>
    <w:tblPr>
      <w:tblStyle w:val="Tabela-Siatka1"/>
      <w:tblW w:w="1062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2"/>
      <w:gridCol w:w="3021"/>
      <w:gridCol w:w="3724"/>
    </w:tblGrid>
    <w:tr w:rsidR="00CE5623" w:rsidRPr="00CE5623" w14:paraId="734EDBB3" w14:textId="77777777" w:rsidTr="00CE5623">
      <w:trPr>
        <w:trHeight w:val="983"/>
        <w:jc w:val="center"/>
      </w:trPr>
      <w:tc>
        <w:tcPr>
          <w:tcW w:w="3882" w:type="dxa"/>
        </w:tcPr>
        <w:p w14:paraId="41DFEE99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</w:pPr>
        </w:p>
        <w:p w14:paraId="46D148E3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</w:pPr>
          <w:r w:rsidRPr="00CE5623">
            <w:rPr>
              <w:noProof/>
            </w:rPr>
            <w:drawing>
              <wp:inline distT="0" distB="0" distL="0" distR="0" wp14:anchorId="334F53FF" wp14:editId="05561BC2">
                <wp:extent cx="2150917" cy="800100"/>
                <wp:effectExtent l="0" t="0" r="1905" b="0"/>
                <wp:docPr id="484388178" name="Obraz 484388178" descr="Obraz zawierający Czcionka, Grafika, teks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Czcionka, Grafika, tekst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926" cy="8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E60D1F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</w:pPr>
        </w:p>
      </w:tc>
      <w:tc>
        <w:tcPr>
          <w:tcW w:w="3021" w:type="dxa"/>
        </w:tcPr>
        <w:p w14:paraId="4592443D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badi" w:hAnsi="Abadi" w:cstheme="minorHAnsi"/>
              <w:b/>
              <w:bCs/>
              <w:sz w:val="28"/>
              <w:szCs w:val="28"/>
            </w:rPr>
          </w:pPr>
          <w:r w:rsidRPr="00CE5623">
            <w:rPr>
              <w:rFonts w:ascii="Abadi" w:hAnsi="Abadi" w:cstheme="minorHAnsi"/>
              <w:b/>
              <w:bCs/>
              <w:sz w:val="28"/>
              <w:szCs w:val="28"/>
            </w:rPr>
            <w:t>ProMed Sp. z o.o.</w:t>
          </w:r>
        </w:p>
        <w:p w14:paraId="1750BA2B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badi" w:hAnsi="Abadi" w:cstheme="minorHAnsi"/>
              <w:b/>
              <w:bCs/>
              <w:sz w:val="28"/>
              <w:szCs w:val="28"/>
            </w:rPr>
          </w:pPr>
          <w:r w:rsidRPr="00CE5623">
            <w:rPr>
              <w:rFonts w:ascii="Abadi" w:hAnsi="Abadi" w:cstheme="minorHAnsi"/>
              <w:b/>
              <w:bCs/>
              <w:sz w:val="28"/>
              <w:szCs w:val="28"/>
            </w:rPr>
            <w:t>ul. Ko</w:t>
          </w:r>
          <w:r w:rsidRPr="00CE5623">
            <w:rPr>
              <w:rFonts w:ascii="Calibri" w:hAnsi="Calibri" w:cs="Calibri"/>
              <w:b/>
              <w:bCs/>
              <w:sz w:val="28"/>
              <w:szCs w:val="28"/>
            </w:rPr>
            <w:t>ś</w:t>
          </w:r>
          <w:r w:rsidRPr="00CE5623">
            <w:rPr>
              <w:rFonts w:ascii="Abadi" w:hAnsi="Abadi" w:cstheme="minorHAnsi"/>
              <w:b/>
              <w:bCs/>
              <w:sz w:val="28"/>
              <w:szCs w:val="28"/>
            </w:rPr>
            <w:t>cierska 9</w:t>
          </w:r>
        </w:p>
        <w:p w14:paraId="0F02CD94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CE5623">
            <w:rPr>
              <w:rFonts w:ascii="Abadi" w:hAnsi="Abadi" w:cstheme="minorHAnsi"/>
              <w:b/>
              <w:bCs/>
              <w:sz w:val="28"/>
              <w:szCs w:val="28"/>
            </w:rPr>
            <w:t>89-600 Chojnice</w:t>
          </w:r>
        </w:p>
      </w:tc>
      <w:tc>
        <w:tcPr>
          <w:tcW w:w="3724" w:type="dxa"/>
        </w:tcPr>
        <w:p w14:paraId="799564F4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  <w:jc w:val="right"/>
          </w:pPr>
          <w:r w:rsidRPr="00CE5623">
            <w:rPr>
              <w:noProof/>
            </w:rPr>
            <w:drawing>
              <wp:inline distT="0" distB="0" distL="0" distR="0" wp14:anchorId="537384D8" wp14:editId="11BC221F">
                <wp:extent cx="2198311" cy="1014095"/>
                <wp:effectExtent l="0" t="0" r="0" b="0"/>
                <wp:docPr id="67521073" name="Obraz 2" descr="ProMed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Med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921" cy="10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BE2C55" w14:textId="0947BE59" w:rsidR="00CE5623" w:rsidRPr="00CF274E" w:rsidRDefault="0043217E" w:rsidP="00B811B5">
    <w:pPr>
      <w:pStyle w:val="Nagwek"/>
      <w:jc w:val="right"/>
      <w:rPr>
        <w:b/>
        <w:bCs/>
        <w:sz w:val="24"/>
        <w:szCs w:val="24"/>
      </w:rPr>
    </w:pPr>
    <w:r w:rsidRPr="00CF274E">
      <w:rPr>
        <w:b/>
        <w:bCs/>
        <w:sz w:val="24"/>
        <w:szCs w:val="24"/>
      </w:rPr>
      <w:t>Polityka antydyskryminacyjna w ProMed Sp. z o.o.</w:t>
    </w:r>
  </w:p>
  <w:p w14:paraId="5CCFDBF7" w14:textId="77777777" w:rsidR="00B811B5" w:rsidRPr="00B811B5" w:rsidRDefault="00B811B5" w:rsidP="00B811B5">
    <w:pPr>
      <w:pStyle w:val="Nagwek"/>
      <w:jc w:val="right"/>
      <w:rPr>
        <w:b/>
        <w:bCs/>
        <w:sz w:val="18"/>
        <w:szCs w:val="18"/>
      </w:rPr>
    </w:pPr>
  </w:p>
  <w:p w14:paraId="129E332F" w14:textId="5468E02C" w:rsidR="00CE5623" w:rsidRDefault="00B811B5" w:rsidP="00B811B5">
    <w:pPr>
      <w:pStyle w:val="Nagwek"/>
      <w:jc w:val="right"/>
    </w:pPr>
    <w:r>
      <w:t>Data obowiązywania od dnia: 1</w:t>
    </w:r>
    <w:r w:rsidR="0043217E">
      <w:t>6</w:t>
    </w:r>
    <w:r>
      <w:t>.08.2024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1354"/>
    <w:multiLevelType w:val="multilevel"/>
    <w:tmpl w:val="758E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8694D"/>
    <w:multiLevelType w:val="multilevel"/>
    <w:tmpl w:val="F0C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B6596"/>
    <w:multiLevelType w:val="multilevel"/>
    <w:tmpl w:val="13E6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458C0"/>
    <w:multiLevelType w:val="multilevel"/>
    <w:tmpl w:val="18C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055F5"/>
    <w:multiLevelType w:val="hybridMultilevel"/>
    <w:tmpl w:val="C928B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2027"/>
    <w:multiLevelType w:val="multilevel"/>
    <w:tmpl w:val="7CA2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F6E24"/>
    <w:multiLevelType w:val="multilevel"/>
    <w:tmpl w:val="365E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F67B5"/>
    <w:multiLevelType w:val="multilevel"/>
    <w:tmpl w:val="C94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533EB"/>
    <w:multiLevelType w:val="multilevel"/>
    <w:tmpl w:val="E39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C0D78"/>
    <w:multiLevelType w:val="multilevel"/>
    <w:tmpl w:val="C9A4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20398"/>
    <w:multiLevelType w:val="multilevel"/>
    <w:tmpl w:val="1FA8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35AA7"/>
    <w:multiLevelType w:val="hybridMultilevel"/>
    <w:tmpl w:val="A8F8D5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8BB2506"/>
    <w:multiLevelType w:val="multilevel"/>
    <w:tmpl w:val="0CD2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63402"/>
    <w:multiLevelType w:val="multilevel"/>
    <w:tmpl w:val="B7B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331663">
    <w:abstractNumId w:val="9"/>
  </w:num>
  <w:num w:numId="2" w16cid:durableId="1227300781">
    <w:abstractNumId w:val="12"/>
  </w:num>
  <w:num w:numId="3" w16cid:durableId="1835417617">
    <w:abstractNumId w:val="10"/>
  </w:num>
  <w:num w:numId="4" w16cid:durableId="705520925">
    <w:abstractNumId w:val="11"/>
  </w:num>
  <w:num w:numId="5" w16cid:durableId="1998069567">
    <w:abstractNumId w:val="0"/>
  </w:num>
  <w:num w:numId="6" w16cid:durableId="724837762">
    <w:abstractNumId w:val="13"/>
  </w:num>
  <w:num w:numId="7" w16cid:durableId="419916215">
    <w:abstractNumId w:val="3"/>
  </w:num>
  <w:num w:numId="8" w16cid:durableId="1427649160">
    <w:abstractNumId w:val="8"/>
  </w:num>
  <w:num w:numId="9" w16cid:durableId="723261841">
    <w:abstractNumId w:val="7"/>
  </w:num>
  <w:num w:numId="10" w16cid:durableId="792166095">
    <w:abstractNumId w:val="1"/>
  </w:num>
  <w:num w:numId="11" w16cid:durableId="471867359">
    <w:abstractNumId w:val="2"/>
  </w:num>
  <w:num w:numId="12" w16cid:durableId="600912600">
    <w:abstractNumId w:val="6"/>
  </w:num>
  <w:num w:numId="13" w16cid:durableId="1963221147">
    <w:abstractNumId w:val="5"/>
  </w:num>
  <w:num w:numId="14" w16cid:durableId="1720132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B2"/>
    <w:rsid w:val="00023174"/>
    <w:rsid w:val="0007212A"/>
    <w:rsid w:val="000F5CC4"/>
    <w:rsid w:val="00142E20"/>
    <w:rsid w:val="001638B4"/>
    <w:rsid w:val="0016514C"/>
    <w:rsid w:val="001832E4"/>
    <w:rsid w:val="001927B6"/>
    <w:rsid w:val="001D65C7"/>
    <w:rsid w:val="001F0EE1"/>
    <w:rsid w:val="001F42C3"/>
    <w:rsid w:val="0020157E"/>
    <w:rsid w:val="0020499B"/>
    <w:rsid w:val="002103FD"/>
    <w:rsid w:val="002617F5"/>
    <w:rsid w:val="00272190"/>
    <w:rsid w:val="00282ABD"/>
    <w:rsid w:val="002900D9"/>
    <w:rsid w:val="002D4226"/>
    <w:rsid w:val="00344D37"/>
    <w:rsid w:val="00353652"/>
    <w:rsid w:val="003F4CE5"/>
    <w:rsid w:val="003F60B2"/>
    <w:rsid w:val="0040279E"/>
    <w:rsid w:val="0043217E"/>
    <w:rsid w:val="004367B9"/>
    <w:rsid w:val="00444289"/>
    <w:rsid w:val="00461DA8"/>
    <w:rsid w:val="00463183"/>
    <w:rsid w:val="00463227"/>
    <w:rsid w:val="00492E9E"/>
    <w:rsid w:val="004C137D"/>
    <w:rsid w:val="004D4FC2"/>
    <w:rsid w:val="004E297E"/>
    <w:rsid w:val="004F27A2"/>
    <w:rsid w:val="00501ADB"/>
    <w:rsid w:val="00532A9E"/>
    <w:rsid w:val="00536D31"/>
    <w:rsid w:val="00571AF3"/>
    <w:rsid w:val="00575DDC"/>
    <w:rsid w:val="00587BC7"/>
    <w:rsid w:val="005A3784"/>
    <w:rsid w:val="005B5277"/>
    <w:rsid w:val="005C67FA"/>
    <w:rsid w:val="005D1C06"/>
    <w:rsid w:val="005E2E43"/>
    <w:rsid w:val="00602896"/>
    <w:rsid w:val="0060727B"/>
    <w:rsid w:val="00620DF0"/>
    <w:rsid w:val="00646635"/>
    <w:rsid w:val="00646FA9"/>
    <w:rsid w:val="0065777C"/>
    <w:rsid w:val="00684CB9"/>
    <w:rsid w:val="00693ABA"/>
    <w:rsid w:val="006A2FB4"/>
    <w:rsid w:val="006D721B"/>
    <w:rsid w:val="006F37C2"/>
    <w:rsid w:val="00705EA2"/>
    <w:rsid w:val="00706852"/>
    <w:rsid w:val="007904F2"/>
    <w:rsid w:val="007A768F"/>
    <w:rsid w:val="007B59EF"/>
    <w:rsid w:val="007D33AD"/>
    <w:rsid w:val="007D4CF5"/>
    <w:rsid w:val="007E4383"/>
    <w:rsid w:val="007F3A19"/>
    <w:rsid w:val="008111DC"/>
    <w:rsid w:val="00830435"/>
    <w:rsid w:val="00862865"/>
    <w:rsid w:val="00865971"/>
    <w:rsid w:val="00882961"/>
    <w:rsid w:val="008D1AB4"/>
    <w:rsid w:val="008D580A"/>
    <w:rsid w:val="008E1C38"/>
    <w:rsid w:val="008E1CAD"/>
    <w:rsid w:val="008E6200"/>
    <w:rsid w:val="0091073A"/>
    <w:rsid w:val="00930C0B"/>
    <w:rsid w:val="009622A6"/>
    <w:rsid w:val="00985903"/>
    <w:rsid w:val="00996813"/>
    <w:rsid w:val="009D32F7"/>
    <w:rsid w:val="009E2D06"/>
    <w:rsid w:val="009F2E61"/>
    <w:rsid w:val="00A048A1"/>
    <w:rsid w:val="00A5633D"/>
    <w:rsid w:val="00A61C66"/>
    <w:rsid w:val="00A80C7A"/>
    <w:rsid w:val="00A86BE6"/>
    <w:rsid w:val="00A871F8"/>
    <w:rsid w:val="00A96205"/>
    <w:rsid w:val="00AC4638"/>
    <w:rsid w:val="00AD01F3"/>
    <w:rsid w:val="00AD5EF7"/>
    <w:rsid w:val="00B009CA"/>
    <w:rsid w:val="00B04E7E"/>
    <w:rsid w:val="00B0669B"/>
    <w:rsid w:val="00B21407"/>
    <w:rsid w:val="00B23B82"/>
    <w:rsid w:val="00B24727"/>
    <w:rsid w:val="00B811B5"/>
    <w:rsid w:val="00BA712D"/>
    <w:rsid w:val="00BD7B2C"/>
    <w:rsid w:val="00C34352"/>
    <w:rsid w:val="00C37ECB"/>
    <w:rsid w:val="00C45BD4"/>
    <w:rsid w:val="00C710E0"/>
    <w:rsid w:val="00CD4E42"/>
    <w:rsid w:val="00CE5623"/>
    <w:rsid w:val="00CF274E"/>
    <w:rsid w:val="00D20AE5"/>
    <w:rsid w:val="00D60120"/>
    <w:rsid w:val="00D91F46"/>
    <w:rsid w:val="00DD0B50"/>
    <w:rsid w:val="00E07859"/>
    <w:rsid w:val="00E477E2"/>
    <w:rsid w:val="00E67000"/>
    <w:rsid w:val="00E83C25"/>
    <w:rsid w:val="00E83F97"/>
    <w:rsid w:val="00E92382"/>
    <w:rsid w:val="00EC7E2C"/>
    <w:rsid w:val="00ED507C"/>
    <w:rsid w:val="00EE61F1"/>
    <w:rsid w:val="00F01315"/>
    <w:rsid w:val="00F3673B"/>
    <w:rsid w:val="00F52005"/>
    <w:rsid w:val="00F5614E"/>
    <w:rsid w:val="00F61946"/>
    <w:rsid w:val="00FA3705"/>
    <w:rsid w:val="00FC152D"/>
    <w:rsid w:val="00FC5EF7"/>
    <w:rsid w:val="00FE02BD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B305"/>
  <w15:chartTrackingRefBased/>
  <w15:docId w15:val="{35FEAB53-E993-4D42-B0A7-3A261907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46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46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46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623"/>
  </w:style>
  <w:style w:type="paragraph" w:styleId="Stopka">
    <w:name w:val="footer"/>
    <w:basedOn w:val="Normalny"/>
    <w:link w:val="StopkaZnak"/>
    <w:uiPriority w:val="99"/>
    <w:unhideWhenUsed/>
    <w:rsid w:val="00CE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623"/>
  </w:style>
  <w:style w:type="table" w:customStyle="1" w:styleId="Tabela-Siatka1">
    <w:name w:val="Tabela - Siatka1"/>
    <w:basedOn w:val="Standardowy"/>
    <w:next w:val="Tabela-Siatka"/>
    <w:uiPriority w:val="39"/>
    <w:rsid w:val="00CE56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CC7468A68E84EB3D2E49ED0538DBF" ma:contentTypeVersion="6" ma:contentTypeDescription="Utwórz nowy dokument." ma:contentTypeScope="" ma:versionID="69941bf8b62c6c7d5eca0131c7b58245">
  <xsd:schema xmlns:xsd="http://www.w3.org/2001/XMLSchema" xmlns:xs="http://www.w3.org/2001/XMLSchema" xmlns:p="http://schemas.microsoft.com/office/2006/metadata/properties" xmlns:ns3="d501b9be-7577-4350-8071-16ed4491b9fe" targetNamespace="http://schemas.microsoft.com/office/2006/metadata/properties" ma:root="true" ma:fieldsID="e04495ed1c6a6d005011dc56086ddf60" ns3:_="">
    <xsd:import namespace="d501b9be-7577-4350-8071-16ed4491b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1b9be-7577-4350-8071-16ed4491b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01b9be-7577-4350-8071-16ed4491b9fe" xsi:nil="true"/>
  </documentManagement>
</p:properties>
</file>

<file path=customXml/itemProps1.xml><?xml version="1.0" encoding="utf-8"?>
<ds:datastoreItem xmlns:ds="http://schemas.openxmlformats.org/officeDocument/2006/customXml" ds:itemID="{93D31248-1AEA-4CA5-97E1-CDDFD3B0B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1b9be-7577-4350-8071-16ed4491b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F0C1F-A429-4F59-9D1E-23C99C4C0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05EA0-B76A-426E-8BCD-4F23E20A2B5D}">
  <ds:schemaRefs>
    <ds:schemaRef ds:uri="http://schemas.microsoft.com/office/2006/metadata/properties"/>
    <ds:schemaRef ds:uri="http://schemas.microsoft.com/office/infopath/2007/PartnerControls"/>
    <ds:schemaRef ds:uri="d501b9be-7577-4350-8071-16ed4491b9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Gemini</dc:creator>
  <cp:keywords/>
  <dc:description/>
  <cp:lastModifiedBy>Gemini 3</cp:lastModifiedBy>
  <cp:revision>3</cp:revision>
  <cp:lastPrinted>2024-07-31T14:50:00Z</cp:lastPrinted>
  <dcterms:created xsi:type="dcterms:W3CDTF">2024-08-16T08:11:00Z</dcterms:created>
  <dcterms:modified xsi:type="dcterms:W3CDTF">2024-08-16T08:50:00Z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0x010100C91CC7468A68E84EB3D2E49ED0538DBF</vt:lpwstr>
  </property>
</Properties>
</file>